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BFB" w:rsidRPr="005B6125" w:rsidRDefault="00C71BFB" w:rsidP="00C71BFB">
      <w:pPr>
        <w:jc w:val="right"/>
        <w:rPr>
          <w:rFonts w:asciiTheme="minorHAnsi" w:hAnsiTheme="minorHAnsi"/>
        </w:rPr>
      </w:pPr>
      <w:bookmarkStart w:id="0" w:name="_GoBack"/>
      <w:bookmarkEnd w:id="0"/>
      <w:r w:rsidRPr="005B6125">
        <w:rPr>
          <w:rFonts w:asciiTheme="minorHAnsi" w:hAnsiTheme="minorHAnsi"/>
        </w:rPr>
        <w:t xml:space="preserve">Duszniki, dnia </w:t>
      </w:r>
      <w:r w:rsidR="00A04064">
        <w:rPr>
          <w:rFonts w:asciiTheme="minorHAnsi" w:hAnsiTheme="minorHAnsi"/>
        </w:rPr>
        <w:t>2</w:t>
      </w:r>
      <w:r w:rsidR="00037FEB">
        <w:rPr>
          <w:rFonts w:asciiTheme="minorHAnsi" w:hAnsiTheme="minorHAnsi"/>
        </w:rPr>
        <w:t>8 czerwca</w:t>
      </w:r>
      <w:r>
        <w:rPr>
          <w:rFonts w:asciiTheme="minorHAnsi" w:hAnsiTheme="minorHAnsi"/>
        </w:rPr>
        <w:t xml:space="preserve"> 201</w:t>
      </w:r>
      <w:r w:rsidR="0099540C">
        <w:rPr>
          <w:rFonts w:asciiTheme="minorHAnsi" w:hAnsiTheme="minorHAnsi"/>
        </w:rPr>
        <w:t>8</w:t>
      </w:r>
      <w:r w:rsidRPr="005B6125">
        <w:rPr>
          <w:rFonts w:asciiTheme="minorHAnsi" w:hAnsiTheme="minorHAnsi"/>
        </w:rPr>
        <w:t xml:space="preserve"> r.</w:t>
      </w:r>
    </w:p>
    <w:p w:rsidR="00C71BFB" w:rsidRPr="005B6125" w:rsidRDefault="00C71BFB" w:rsidP="00C71BFB">
      <w:pPr>
        <w:rPr>
          <w:rFonts w:asciiTheme="minorHAnsi" w:hAnsiTheme="minorHAnsi"/>
        </w:rPr>
      </w:pPr>
      <w:r w:rsidRPr="005B6125">
        <w:rPr>
          <w:rFonts w:asciiTheme="minorHAnsi" w:hAnsiTheme="minorHAnsi"/>
        </w:rPr>
        <w:t>RRG.673</w:t>
      </w:r>
      <w:r w:rsidR="00A04064">
        <w:rPr>
          <w:rFonts w:asciiTheme="minorHAnsi" w:hAnsiTheme="minorHAnsi"/>
        </w:rPr>
        <w:t>3</w:t>
      </w:r>
      <w:r w:rsidRPr="005B6125">
        <w:rPr>
          <w:rFonts w:asciiTheme="minorHAnsi" w:hAnsiTheme="minorHAnsi"/>
        </w:rPr>
        <w:t>.</w:t>
      </w:r>
      <w:r w:rsidR="00A04064">
        <w:rPr>
          <w:rFonts w:asciiTheme="minorHAnsi" w:hAnsiTheme="minorHAnsi"/>
        </w:rPr>
        <w:t>3</w:t>
      </w:r>
      <w:r>
        <w:rPr>
          <w:rFonts w:asciiTheme="minorHAnsi" w:hAnsiTheme="minorHAnsi"/>
        </w:rPr>
        <w:t>.201</w:t>
      </w:r>
      <w:r w:rsidR="0099540C">
        <w:rPr>
          <w:rFonts w:asciiTheme="minorHAnsi" w:hAnsiTheme="minorHAnsi"/>
        </w:rPr>
        <w:t>8</w:t>
      </w:r>
      <w:r w:rsidRPr="005B6125">
        <w:rPr>
          <w:rFonts w:asciiTheme="minorHAnsi" w:hAnsiTheme="minorHAnsi"/>
        </w:rPr>
        <w:t>.AB</w:t>
      </w:r>
    </w:p>
    <w:p w:rsidR="00C71BFB" w:rsidRPr="005B6125" w:rsidRDefault="00C71BFB" w:rsidP="00C71BFB">
      <w:pPr>
        <w:jc w:val="center"/>
        <w:rPr>
          <w:rFonts w:asciiTheme="minorHAnsi" w:hAnsiTheme="minorHAnsi"/>
          <w:b/>
        </w:rPr>
      </w:pPr>
    </w:p>
    <w:p w:rsidR="00C71BFB" w:rsidRPr="005B6125" w:rsidRDefault="00C71BFB" w:rsidP="00C71BFB">
      <w:pPr>
        <w:jc w:val="both"/>
        <w:rPr>
          <w:rFonts w:asciiTheme="minorHAnsi" w:hAnsiTheme="minorHAnsi"/>
        </w:rPr>
      </w:pPr>
    </w:p>
    <w:p w:rsidR="00C71BFB" w:rsidRPr="005B6125" w:rsidRDefault="00C71BFB" w:rsidP="00C71BFB">
      <w:pPr>
        <w:rPr>
          <w:rFonts w:asciiTheme="minorHAnsi" w:hAnsiTheme="minorHAnsi"/>
          <w:b/>
        </w:rPr>
      </w:pPr>
    </w:p>
    <w:p w:rsidR="00C71BFB" w:rsidRPr="005B6125" w:rsidRDefault="00C71BFB" w:rsidP="00C71BFB">
      <w:pPr>
        <w:jc w:val="center"/>
        <w:rPr>
          <w:rFonts w:asciiTheme="minorHAnsi" w:hAnsiTheme="minorHAnsi"/>
          <w:b/>
        </w:rPr>
      </w:pPr>
      <w:r w:rsidRPr="005B6125">
        <w:rPr>
          <w:rFonts w:asciiTheme="minorHAnsi" w:hAnsiTheme="minorHAnsi"/>
          <w:b/>
        </w:rPr>
        <w:t>Z A W I A D O M I E N I E</w:t>
      </w:r>
    </w:p>
    <w:p w:rsidR="00C71BFB" w:rsidRPr="005B6125" w:rsidRDefault="00C71BFB" w:rsidP="00C71BFB">
      <w:pPr>
        <w:jc w:val="center"/>
        <w:rPr>
          <w:rFonts w:asciiTheme="minorHAnsi" w:hAnsiTheme="minorHAnsi"/>
          <w:b/>
        </w:rPr>
      </w:pPr>
    </w:p>
    <w:p w:rsidR="00C71BFB" w:rsidRPr="005B6125" w:rsidRDefault="00C71BFB" w:rsidP="00C71BFB">
      <w:pPr>
        <w:jc w:val="both"/>
        <w:rPr>
          <w:rFonts w:asciiTheme="minorHAnsi" w:hAnsiTheme="minorHAnsi"/>
        </w:rPr>
      </w:pPr>
      <w:r w:rsidRPr="005B6125">
        <w:rPr>
          <w:rFonts w:asciiTheme="minorHAnsi" w:hAnsiTheme="minorHAnsi"/>
          <w:b/>
        </w:rPr>
        <w:tab/>
      </w:r>
      <w:r w:rsidRPr="005B6125">
        <w:rPr>
          <w:rFonts w:asciiTheme="minorHAnsi" w:hAnsiTheme="minorHAnsi"/>
        </w:rPr>
        <w:t xml:space="preserve">Zgodnie z art. 36 ust. </w:t>
      </w:r>
      <w:r w:rsidR="00525084">
        <w:rPr>
          <w:rFonts w:asciiTheme="minorHAnsi" w:hAnsiTheme="minorHAnsi"/>
        </w:rPr>
        <w:t>2</w:t>
      </w:r>
      <w:r w:rsidRPr="005B6125">
        <w:rPr>
          <w:rFonts w:asciiTheme="minorHAnsi" w:hAnsiTheme="minorHAnsi"/>
        </w:rPr>
        <w:t xml:space="preserve"> ustawy z dnia 14 czerwca 1960 roku Kodeksu postępowania administracyjnego </w:t>
      </w:r>
      <w:r w:rsidR="00642D4A" w:rsidRPr="004D6792">
        <w:rPr>
          <w:rFonts w:asciiTheme="minorHAnsi" w:hAnsiTheme="minorHAnsi"/>
        </w:rPr>
        <w:t>(Dz. U. z 2017 r., poz. 1257</w:t>
      </w:r>
      <w:r w:rsidR="0099540C">
        <w:rPr>
          <w:rFonts w:asciiTheme="minorHAnsi" w:hAnsiTheme="minorHAnsi"/>
        </w:rPr>
        <w:t xml:space="preserve"> ze zm.</w:t>
      </w:r>
      <w:r w:rsidR="00642D4A" w:rsidRPr="004D6792">
        <w:rPr>
          <w:rFonts w:asciiTheme="minorHAnsi" w:hAnsiTheme="minorHAnsi"/>
        </w:rPr>
        <w:t>)</w:t>
      </w:r>
      <w:r w:rsidRPr="005B6125">
        <w:rPr>
          <w:rFonts w:asciiTheme="minorHAnsi" w:hAnsiTheme="minorHAnsi"/>
        </w:rPr>
        <w:t xml:space="preserve"> Wójt Gminy Duszniki</w:t>
      </w:r>
    </w:p>
    <w:p w:rsidR="00C71BFB" w:rsidRPr="005B6125" w:rsidRDefault="00C71BFB" w:rsidP="00C71BFB">
      <w:pPr>
        <w:rPr>
          <w:rFonts w:asciiTheme="minorHAnsi" w:hAnsiTheme="minorHAnsi"/>
        </w:rPr>
      </w:pPr>
    </w:p>
    <w:p w:rsidR="00C71BFB" w:rsidRPr="005B6125" w:rsidRDefault="00C71BFB" w:rsidP="00C71BFB">
      <w:pPr>
        <w:jc w:val="center"/>
        <w:rPr>
          <w:rFonts w:asciiTheme="minorHAnsi" w:hAnsiTheme="minorHAnsi"/>
        </w:rPr>
      </w:pPr>
    </w:p>
    <w:p w:rsidR="00C71BFB" w:rsidRPr="005B6125" w:rsidRDefault="00C71BFB" w:rsidP="00C71BFB">
      <w:pPr>
        <w:jc w:val="center"/>
        <w:rPr>
          <w:rFonts w:asciiTheme="minorHAnsi" w:hAnsiTheme="minorHAnsi"/>
        </w:rPr>
      </w:pPr>
      <w:r w:rsidRPr="005B6125">
        <w:rPr>
          <w:rFonts w:asciiTheme="minorHAnsi" w:hAnsiTheme="minorHAnsi"/>
        </w:rPr>
        <w:t xml:space="preserve">z a w i a d a m i a </w:t>
      </w:r>
    </w:p>
    <w:p w:rsidR="00C71BFB" w:rsidRPr="005B6125" w:rsidRDefault="00C71BFB" w:rsidP="00C71BFB">
      <w:pPr>
        <w:jc w:val="center"/>
        <w:rPr>
          <w:rFonts w:asciiTheme="minorHAnsi" w:hAnsiTheme="minorHAnsi"/>
        </w:rPr>
      </w:pPr>
    </w:p>
    <w:p w:rsidR="00C71BFB" w:rsidRPr="005B6125" w:rsidRDefault="00C71BFB" w:rsidP="00C71BFB">
      <w:pPr>
        <w:jc w:val="center"/>
        <w:rPr>
          <w:rFonts w:asciiTheme="minorHAnsi" w:hAnsiTheme="minorHAnsi"/>
        </w:rPr>
      </w:pPr>
    </w:p>
    <w:p w:rsidR="00C71BFB" w:rsidRPr="00037FEB" w:rsidRDefault="00C71BFB" w:rsidP="0099540C">
      <w:pPr>
        <w:jc w:val="both"/>
        <w:rPr>
          <w:rFonts w:asciiTheme="minorHAnsi" w:hAnsiTheme="minorHAnsi"/>
        </w:rPr>
      </w:pPr>
      <w:r w:rsidRPr="005B6125">
        <w:rPr>
          <w:rFonts w:asciiTheme="minorHAnsi" w:hAnsiTheme="minorHAnsi"/>
        </w:rPr>
        <w:t xml:space="preserve">o przedłużeniu terminu załatwienia sprawy dotyczącej </w:t>
      </w:r>
      <w:r w:rsidRPr="005B6125">
        <w:rPr>
          <w:rFonts w:asciiTheme="minorHAnsi" w:hAnsiTheme="minorHAnsi"/>
          <w:bCs/>
        </w:rPr>
        <w:t>ustalenia warunków zabudowy dla</w:t>
      </w:r>
      <w:r w:rsidRPr="005B6125">
        <w:rPr>
          <w:rFonts w:asciiTheme="minorHAnsi" w:hAnsiTheme="minorHAnsi"/>
        </w:rPr>
        <w:t xml:space="preserve"> </w:t>
      </w:r>
      <w:r w:rsidR="00A04064" w:rsidRPr="00A04064">
        <w:rPr>
          <w:rFonts w:asciiTheme="minorHAnsi" w:hAnsiTheme="minorHAnsi"/>
        </w:rPr>
        <w:t>ustalenia lokalizacji inwestycji celu publicznego polegającej na budowie dwóch linii kablowych SN 15 kV mających na celu wykonanie powiązania kablowego linii SN Duszniki Sarbia ze stacjami elektroenergetycznymi  nr 02-229 oraz 02-1349 oraz demontażu odcinka istniejącej linii napowietrznej relacji DUW – SARBIA na terenie działek o nr ewid. 6/1, 6/2, 43/3, 43/5, 44/5, 44/6, 45/1, 46/1, 47/1, 53/3, 56/1, 60/1, 61/1, 61/2, 67, 68/1, 68/12, 68/17, 69/1, 69/2, 70/4, 70/5, 72, 73/3, 74, 217/1, 245 położonych w miejscowości Młynkowo, gmina Duszniki</w:t>
      </w:r>
      <w:r w:rsidRPr="00037FEB">
        <w:rPr>
          <w:rFonts w:asciiTheme="minorHAnsi" w:hAnsiTheme="minorHAnsi"/>
        </w:rPr>
        <w:t>.</w:t>
      </w:r>
    </w:p>
    <w:p w:rsidR="00C71BFB" w:rsidRDefault="00A04064" w:rsidP="00C71BFB">
      <w:pPr>
        <w:ind w:firstLine="708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W dniu 26.06.2018 r. Inwestor złożył pismo o rozszerzenie wniosku z dnia 25.04.2018r. o dodatkowe działki o następujących nr ewid.: </w:t>
      </w:r>
      <w:r w:rsidRPr="00A04064">
        <w:rPr>
          <w:rFonts w:asciiTheme="minorHAnsi" w:hAnsiTheme="minorHAnsi"/>
          <w:u w:val="single"/>
        </w:rPr>
        <w:t>68/18, 70/2, 78/1 i 78/2 położonych w miejscowości Młynkowo, gmina Duszniki</w:t>
      </w:r>
      <w:r w:rsidR="00C71BFB" w:rsidRPr="005B6125">
        <w:rPr>
          <w:rFonts w:asciiTheme="minorHAnsi" w:hAnsiTheme="minorHAnsi"/>
        </w:rPr>
        <w:t xml:space="preserve">. </w:t>
      </w:r>
      <w:r w:rsidR="00525084">
        <w:rPr>
          <w:rFonts w:asciiTheme="minorHAnsi" w:hAnsiTheme="minorHAnsi"/>
        </w:rPr>
        <w:t xml:space="preserve">Mając powyższe na uwadze procedura administracyjna związana z ustaleniem lokalizacji inwestycji celu publicznego musi zostać powtórzona. </w:t>
      </w:r>
      <w:r w:rsidR="00C71BFB" w:rsidRPr="00C71BFB">
        <w:rPr>
          <w:rFonts w:asciiTheme="minorHAnsi" w:hAnsiTheme="minorHAnsi"/>
          <w:b/>
        </w:rPr>
        <w:t>Stąd nowy termin załatwienia</w:t>
      </w:r>
      <w:r w:rsidR="000B2439">
        <w:rPr>
          <w:rFonts w:asciiTheme="minorHAnsi" w:hAnsiTheme="minorHAnsi"/>
          <w:b/>
        </w:rPr>
        <w:t xml:space="preserve"> sprawy przedłużony został do </w:t>
      </w:r>
      <w:r w:rsidR="00525084">
        <w:rPr>
          <w:rFonts w:asciiTheme="minorHAnsi" w:hAnsiTheme="minorHAnsi"/>
          <w:b/>
        </w:rPr>
        <w:br/>
      </w:r>
      <w:r>
        <w:rPr>
          <w:rFonts w:asciiTheme="minorHAnsi" w:hAnsiTheme="minorHAnsi"/>
          <w:b/>
        </w:rPr>
        <w:t>30 sierpnia</w:t>
      </w:r>
      <w:r w:rsidR="00C71BFB" w:rsidRPr="00C71BFB">
        <w:rPr>
          <w:rFonts w:asciiTheme="minorHAnsi" w:hAnsiTheme="minorHAnsi"/>
          <w:b/>
        </w:rPr>
        <w:t xml:space="preserve"> 201</w:t>
      </w:r>
      <w:r w:rsidR="0099540C">
        <w:rPr>
          <w:rFonts w:asciiTheme="minorHAnsi" w:hAnsiTheme="minorHAnsi"/>
          <w:b/>
        </w:rPr>
        <w:t>8</w:t>
      </w:r>
      <w:r w:rsidR="00C71BFB" w:rsidRPr="00C71BFB">
        <w:rPr>
          <w:rFonts w:asciiTheme="minorHAnsi" w:hAnsiTheme="minorHAnsi"/>
          <w:b/>
        </w:rPr>
        <w:t xml:space="preserve">r. </w:t>
      </w:r>
    </w:p>
    <w:p w:rsidR="009D5349" w:rsidRDefault="009D5349" w:rsidP="009D5349">
      <w:pPr>
        <w:jc w:val="center"/>
        <w:rPr>
          <w:rFonts w:asciiTheme="minorHAnsi" w:hAnsiTheme="minorHAnsi"/>
          <w:b/>
        </w:rPr>
      </w:pPr>
    </w:p>
    <w:p w:rsidR="009D5349" w:rsidRDefault="009D5349" w:rsidP="009D5349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POUCZENIE</w:t>
      </w:r>
    </w:p>
    <w:p w:rsidR="009D5349" w:rsidRPr="00C71BFB" w:rsidRDefault="009D5349" w:rsidP="009D5349">
      <w:pPr>
        <w:ind w:firstLine="708"/>
        <w:jc w:val="center"/>
        <w:rPr>
          <w:rFonts w:asciiTheme="minorHAnsi" w:hAnsiTheme="minorHAnsi"/>
          <w:b/>
        </w:rPr>
      </w:pPr>
    </w:p>
    <w:p w:rsidR="00C71BFB" w:rsidRPr="005B6125" w:rsidRDefault="00642D4A" w:rsidP="00642D4A">
      <w:pPr>
        <w:ind w:firstLine="708"/>
        <w:jc w:val="both"/>
        <w:rPr>
          <w:rFonts w:asciiTheme="minorHAnsi" w:hAnsiTheme="minorHAnsi"/>
        </w:rPr>
      </w:pPr>
      <w:r w:rsidRPr="005B6125">
        <w:rPr>
          <w:rFonts w:asciiTheme="minorHAnsi" w:hAnsiTheme="minorHAnsi"/>
        </w:rPr>
        <w:t xml:space="preserve">Zgodnie z art. </w:t>
      </w:r>
      <w:r>
        <w:rPr>
          <w:rFonts w:asciiTheme="minorHAnsi" w:hAnsiTheme="minorHAnsi"/>
        </w:rPr>
        <w:t>37</w:t>
      </w:r>
      <w:r w:rsidRPr="005B6125">
        <w:rPr>
          <w:rFonts w:asciiTheme="minorHAnsi" w:hAnsiTheme="minorHAnsi"/>
        </w:rPr>
        <w:t xml:space="preserve"> ustawy z dnia 14 czerwca 1960 roku Kodeksu postępowania administracyjnego </w:t>
      </w:r>
      <w:r w:rsidRPr="004D6792">
        <w:rPr>
          <w:rFonts w:asciiTheme="minorHAnsi" w:hAnsiTheme="minorHAnsi"/>
        </w:rPr>
        <w:t>(Dz. U. z 2017 r., poz. 1257</w:t>
      </w:r>
      <w:r w:rsidRPr="00642D4A">
        <w:rPr>
          <w:rFonts w:asciiTheme="minorHAnsi" w:hAnsiTheme="minorHAnsi"/>
        </w:rPr>
        <w:t>) stronie służy prawo do wniesienia ponaglenia</w:t>
      </w:r>
      <w:r>
        <w:rPr>
          <w:rFonts w:asciiTheme="minorHAnsi" w:hAnsiTheme="minorHAnsi"/>
        </w:rPr>
        <w:t>.</w:t>
      </w:r>
    </w:p>
    <w:p w:rsidR="00C71BFB" w:rsidRDefault="00C71BFB" w:rsidP="00C71BFB">
      <w:pPr>
        <w:jc w:val="both"/>
      </w:pPr>
    </w:p>
    <w:p w:rsidR="00C71BFB" w:rsidRDefault="00C71BFB" w:rsidP="00C71BFB">
      <w:pPr>
        <w:jc w:val="both"/>
      </w:pPr>
    </w:p>
    <w:p w:rsidR="00C71BFB" w:rsidRDefault="00C71BFB" w:rsidP="00C71BFB">
      <w:pPr>
        <w:jc w:val="both"/>
      </w:pPr>
    </w:p>
    <w:p w:rsidR="00C71BFB" w:rsidRDefault="00C71BFB" w:rsidP="00C71BFB">
      <w:pPr>
        <w:jc w:val="both"/>
      </w:pPr>
    </w:p>
    <w:p w:rsidR="00C71BFB" w:rsidRDefault="00C71BFB" w:rsidP="00C71BFB">
      <w:pPr>
        <w:jc w:val="both"/>
      </w:pPr>
    </w:p>
    <w:p w:rsidR="000B2439" w:rsidRDefault="00C71BFB" w:rsidP="00C71BFB">
      <w:pPr>
        <w:rPr>
          <w:rFonts w:asciiTheme="minorHAnsi" w:hAnsiTheme="minorHAnsi"/>
          <w:b/>
          <w:sz w:val="20"/>
          <w:szCs w:val="20"/>
        </w:rPr>
      </w:pPr>
      <w:r w:rsidRPr="001E5E37">
        <w:rPr>
          <w:rFonts w:asciiTheme="minorHAnsi" w:hAnsiTheme="minorHAnsi"/>
          <w:b/>
          <w:sz w:val="20"/>
          <w:szCs w:val="20"/>
        </w:rPr>
        <w:t>Otrzymują</w:t>
      </w:r>
      <w:r w:rsidR="000B2439">
        <w:rPr>
          <w:rFonts w:asciiTheme="minorHAnsi" w:hAnsiTheme="minorHAnsi"/>
          <w:b/>
          <w:sz w:val="20"/>
          <w:szCs w:val="20"/>
        </w:rPr>
        <w:t>:</w:t>
      </w:r>
    </w:p>
    <w:p w:rsidR="000B2439" w:rsidRPr="000B2439" w:rsidRDefault="000B2439" w:rsidP="000B2439">
      <w:pPr>
        <w:pStyle w:val="Akapitzlist"/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0B2439">
        <w:rPr>
          <w:rFonts w:asciiTheme="minorHAnsi" w:hAnsiTheme="minorHAnsi"/>
          <w:sz w:val="20"/>
          <w:szCs w:val="20"/>
        </w:rPr>
        <w:t>Wnioskodawca</w:t>
      </w:r>
    </w:p>
    <w:p w:rsidR="00C71BFB" w:rsidRPr="000B2439" w:rsidRDefault="00C71BFB" w:rsidP="000B2439">
      <w:pPr>
        <w:pStyle w:val="Akapitzlist"/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0B2439">
        <w:rPr>
          <w:rFonts w:asciiTheme="minorHAnsi" w:hAnsiTheme="minorHAnsi"/>
          <w:sz w:val="20"/>
          <w:szCs w:val="20"/>
        </w:rPr>
        <w:t>strony postępowania</w:t>
      </w:r>
      <w:r w:rsidR="000B2439" w:rsidRPr="000B2439">
        <w:rPr>
          <w:rFonts w:asciiTheme="minorHAnsi" w:hAnsiTheme="minorHAnsi"/>
          <w:sz w:val="20"/>
          <w:szCs w:val="20"/>
        </w:rPr>
        <w:t xml:space="preserve"> wg rozdzielnika</w:t>
      </w:r>
    </w:p>
    <w:p w:rsidR="000B2439" w:rsidRPr="000B2439" w:rsidRDefault="000B2439" w:rsidP="000B2439">
      <w:pPr>
        <w:pStyle w:val="Akapitzlist"/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0B2439">
        <w:rPr>
          <w:rFonts w:asciiTheme="minorHAnsi" w:hAnsiTheme="minorHAnsi"/>
          <w:sz w:val="20"/>
          <w:szCs w:val="20"/>
        </w:rPr>
        <w:t>a/a (Wyt. A.B.)</w:t>
      </w:r>
    </w:p>
    <w:p w:rsidR="00C71BFB" w:rsidRPr="001E5E37" w:rsidRDefault="00C71BFB" w:rsidP="00C71BFB">
      <w:pPr>
        <w:rPr>
          <w:rFonts w:asciiTheme="minorHAnsi" w:hAnsiTheme="minorHAnsi"/>
          <w:b/>
          <w:sz w:val="20"/>
          <w:szCs w:val="20"/>
        </w:rPr>
      </w:pPr>
    </w:p>
    <w:p w:rsidR="00904ED4" w:rsidRDefault="00904ED4" w:rsidP="00771838"/>
    <w:p w:rsidR="00037FEB" w:rsidRDefault="00037FEB" w:rsidP="00771838"/>
    <w:p w:rsidR="00037FEB" w:rsidRDefault="00037FEB" w:rsidP="00771838"/>
    <w:p w:rsidR="00037FEB" w:rsidRDefault="00037FEB" w:rsidP="00771838"/>
    <w:p w:rsidR="00037FEB" w:rsidRDefault="00037FEB" w:rsidP="00771838"/>
    <w:p w:rsidR="00037FEB" w:rsidRDefault="00037FEB" w:rsidP="00771838"/>
    <w:sectPr w:rsidR="00037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1A9" w:rsidRDefault="007021A9" w:rsidP="00037FEB">
      <w:r>
        <w:separator/>
      </w:r>
    </w:p>
  </w:endnote>
  <w:endnote w:type="continuationSeparator" w:id="0">
    <w:p w:rsidR="007021A9" w:rsidRDefault="007021A9" w:rsidP="00037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1A9" w:rsidRDefault="007021A9" w:rsidP="00037FEB">
      <w:r>
        <w:separator/>
      </w:r>
    </w:p>
  </w:footnote>
  <w:footnote w:type="continuationSeparator" w:id="0">
    <w:p w:rsidR="007021A9" w:rsidRDefault="007021A9" w:rsidP="00037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973B3"/>
    <w:multiLevelType w:val="hybridMultilevel"/>
    <w:tmpl w:val="9D565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BFB"/>
    <w:rsid w:val="00037FEB"/>
    <w:rsid w:val="000B2439"/>
    <w:rsid w:val="000D23B6"/>
    <w:rsid w:val="00525084"/>
    <w:rsid w:val="00642D4A"/>
    <w:rsid w:val="00671C22"/>
    <w:rsid w:val="007021A9"/>
    <w:rsid w:val="00771838"/>
    <w:rsid w:val="00904ED4"/>
    <w:rsid w:val="0099540C"/>
    <w:rsid w:val="009A1312"/>
    <w:rsid w:val="009C03B6"/>
    <w:rsid w:val="009D5349"/>
    <w:rsid w:val="00A04064"/>
    <w:rsid w:val="00A870B8"/>
    <w:rsid w:val="00C7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1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0B2439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037FEB"/>
    <w:rPr>
      <w:rFonts w:cs="Times New Roman"/>
      <w:color w:val="FF0000"/>
      <w:u w:val="single" w:color="FF0000"/>
    </w:rPr>
  </w:style>
  <w:style w:type="character" w:styleId="Odwoanieprzypisudolnego">
    <w:name w:val="footnote reference"/>
    <w:basedOn w:val="Domylnaczcionkaakapitu"/>
    <w:uiPriority w:val="99"/>
    <w:unhideWhenUsed/>
    <w:rsid w:val="00037FEB"/>
    <w:rPr>
      <w:rFonts w:cs="Times New Roman"/>
      <w:vertAlign w:val="superscript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037F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037FEB"/>
    <w:pPr>
      <w:spacing w:before="120" w:after="120" w:line="240" w:lineRule="atLeast"/>
      <w:jc w:val="center"/>
    </w:pPr>
    <w:rPr>
      <w:b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037FEB"/>
    <w:rPr>
      <w:rFonts w:ascii="Times New Roman" w:eastAsia="Times New Roman" w:hAnsi="Times New Roman" w:cs="Times New Roman"/>
      <w:b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7FEB"/>
    <w:rPr>
      <w:rFonts w:ascii="Calibri" w:hAnsi="Calibri" w:cs="Arial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7FEB"/>
    <w:rPr>
      <w:rFonts w:ascii="Calibri" w:eastAsia="Times New Roman" w:hAnsi="Calibri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1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0B2439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037FEB"/>
    <w:rPr>
      <w:rFonts w:cs="Times New Roman"/>
      <w:color w:val="FF0000"/>
      <w:u w:val="single" w:color="FF0000"/>
    </w:rPr>
  </w:style>
  <w:style w:type="character" w:styleId="Odwoanieprzypisudolnego">
    <w:name w:val="footnote reference"/>
    <w:basedOn w:val="Domylnaczcionkaakapitu"/>
    <w:uiPriority w:val="99"/>
    <w:unhideWhenUsed/>
    <w:rsid w:val="00037FEB"/>
    <w:rPr>
      <w:rFonts w:cs="Times New Roman"/>
      <w:vertAlign w:val="superscript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037F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037FEB"/>
    <w:pPr>
      <w:spacing w:before="120" w:after="120" w:line="240" w:lineRule="atLeast"/>
      <w:jc w:val="center"/>
    </w:pPr>
    <w:rPr>
      <w:b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037FEB"/>
    <w:rPr>
      <w:rFonts w:ascii="Times New Roman" w:eastAsia="Times New Roman" w:hAnsi="Times New Roman" w:cs="Times New Roman"/>
      <w:b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7FEB"/>
    <w:rPr>
      <w:rFonts w:ascii="Calibri" w:hAnsi="Calibri" w:cs="Arial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7FEB"/>
    <w:rPr>
      <w:rFonts w:ascii="Calibri" w:eastAsia="Times New Roman" w:hAnsi="Calibri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Damian Baran</cp:lastModifiedBy>
  <cp:revision>2</cp:revision>
  <cp:lastPrinted>2018-06-18T11:41:00Z</cp:lastPrinted>
  <dcterms:created xsi:type="dcterms:W3CDTF">2018-06-28T11:12:00Z</dcterms:created>
  <dcterms:modified xsi:type="dcterms:W3CDTF">2018-06-28T11:12:00Z</dcterms:modified>
</cp:coreProperties>
</file>