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B0545D">
        <w:rPr>
          <w:rFonts w:ascii="Calibri" w:hAnsi="Calibri" w:cs="Arial"/>
          <w:b w:val="0"/>
          <w:sz w:val="24"/>
          <w:szCs w:val="24"/>
        </w:rPr>
        <w:t>5 lipca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B0545D">
        <w:rPr>
          <w:rFonts w:ascii="Calibri" w:hAnsi="Calibri" w:cs="Arial"/>
        </w:rPr>
        <w:t>4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B0545D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</w:t>
      </w:r>
      <w:r w:rsidR="006452A6">
        <w:rPr>
          <w:rFonts w:asciiTheme="minorHAnsi" w:hAnsiTheme="minorHAnsi"/>
        </w:rPr>
        <w:t xml:space="preserve"> ze zm.</w:t>
      </w:r>
      <w:r w:rsidR="00892EE1" w:rsidRPr="008F5955">
        <w:rPr>
          <w:rFonts w:asciiTheme="minorHAnsi" w:hAnsiTheme="minorHAnsi"/>
        </w:rPr>
        <w:t>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B0545D" w:rsidRPr="00B0545D">
        <w:rPr>
          <w:rFonts w:ascii="Calibri" w:hAnsi="Calibri"/>
        </w:rPr>
        <w:t>RRG.6733.4.2018.AB z dnia 05.07.2018 r. dotycząc</w:t>
      </w:r>
      <w:r w:rsidR="00B0545D">
        <w:rPr>
          <w:rFonts w:ascii="Calibri" w:hAnsi="Calibri"/>
        </w:rPr>
        <w:t>a</w:t>
      </w:r>
      <w:r w:rsidR="00B0545D" w:rsidRPr="00B0545D">
        <w:rPr>
          <w:rFonts w:ascii="Calibri" w:hAnsi="Calibri"/>
        </w:rPr>
        <w:t xml:space="preserve"> skablowania linii SN Tarnowo Podgórne – Brzoza od projektowanego słupa (za sł. 138) do projektowanego słupa (kierunek </w:t>
      </w:r>
      <w:proofErr w:type="spellStart"/>
      <w:r w:rsidR="00B0545D" w:rsidRPr="00B0545D">
        <w:rPr>
          <w:rFonts w:ascii="Calibri" w:hAnsi="Calibri"/>
        </w:rPr>
        <w:t>odł</w:t>
      </w:r>
      <w:proofErr w:type="spellEnd"/>
      <w:r w:rsidR="00B0545D" w:rsidRPr="00B0545D">
        <w:rPr>
          <w:rFonts w:ascii="Calibri" w:hAnsi="Calibri"/>
        </w:rPr>
        <w:t xml:space="preserve">. O-10-2201) oraz demontażu odcinka istniejącej linii napowietrznej SN Tarnowo Podgórne – Brzoza na terenie działek o nr </w:t>
      </w:r>
      <w:proofErr w:type="spellStart"/>
      <w:r w:rsidR="00B0545D" w:rsidRPr="00B0545D">
        <w:rPr>
          <w:rFonts w:ascii="Calibri" w:hAnsi="Calibri"/>
        </w:rPr>
        <w:t>ewid</w:t>
      </w:r>
      <w:proofErr w:type="spellEnd"/>
      <w:r w:rsidR="00B0545D" w:rsidRPr="00B0545D">
        <w:rPr>
          <w:rFonts w:ascii="Calibri" w:hAnsi="Calibri"/>
        </w:rPr>
        <w:t>. 2</w:t>
      </w:r>
      <w:r w:rsidR="00B0545D">
        <w:rPr>
          <w:rFonts w:ascii="Calibri" w:hAnsi="Calibri"/>
        </w:rPr>
        <w:t xml:space="preserve">66/6, 270/2 i 80084 położonych </w:t>
      </w:r>
      <w:r w:rsidR="00B0545D">
        <w:rPr>
          <w:rFonts w:ascii="Calibri" w:hAnsi="Calibri"/>
        </w:rPr>
        <w:br/>
      </w:r>
      <w:r w:rsidR="00B0545D" w:rsidRPr="00B0545D">
        <w:rPr>
          <w:rFonts w:ascii="Calibri" w:hAnsi="Calibri"/>
        </w:rPr>
        <w:t>w miejscowości Brzoza, gmina Duszniki.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4225E0" w:rsidRDefault="000D0BDB" w:rsidP="004225E0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miejscowości</w:t>
      </w:r>
      <w:r w:rsidR="004225E0">
        <w:rPr>
          <w:rFonts w:ascii="Calibri" w:hAnsi="Calibri"/>
          <w:sz w:val="20"/>
          <w:szCs w:val="20"/>
        </w:rPr>
        <w:t xml:space="preserve"> </w:t>
      </w:r>
      <w:r w:rsidR="00B0545D">
        <w:rPr>
          <w:rFonts w:ascii="Calibri" w:hAnsi="Calibri"/>
          <w:sz w:val="20"/>
          <w:szCs w:val="20"/>
        </w:rPr>
        <w:t>Brzoza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7E"/>
    <w:rsid w:val="000D0BDB"/>
    <w:rsid w:val="000D23B6"/>
    <w:rsid w:val="001C3FE3"/>
    <w:rsid w:val="002163D6"/>
    <w:rsid w:val="004225E0"/>
    <w:rsid w:val="00612698"/>
    <w:rsid w:val="006254D4"/>
    <w:rsid w:val="006452A6"/>
    <w:rsid w:val="00710BBA"/>
    <w:rsid w:val="00771838"/>
    <w:rsid w:val="00892EE1"/>
    <w:rsid w:val="00904ED4"/>
    <w:rsid w:val="00A70397"/>
    <w:rsid w:val="00B0545D"/>
    <w:rsid w:val="00BF6504"/>
    <w:rsid w:val="00C15CD1"/>
    <w:rsid w:val="00DA37F4"/>
    <w:rsid w:val="00DC0941"/>
    <w:rsid w:val="00DD5902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8C53D-B42F-48F2-8C04-EDFB37F31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Katarzyna Prędka</cp:lastModifiedBy>
  <cp:revision>2</cp:revision>
  <cp:lastPrinted>2018-07-05T08:24:00Z</cp:lastPrinted>
  <dcterms:created xsi:type="dcterms:W3CDTF">2018-07-09T07:17:00Z</dcterms:created>
  <dcterms:modified xsi:type="dcterms:W3CDTF">2018-07-09T07:17:00Z</dcterms:modified>
</cp:coreProperties>
</file>