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1F1A0D">
        <w:rPr>
          <w:rFonts w:ascii="Calibri" w:hAnsi="Calibri" w:cs="Arial"/>
          <w:b w:val="0"/>
          <w:sz w:val="24"/>
          <w:szCs w:val="24"/>
        </w:rPr>
        <w:t>1</w:t>
      </w:r>
      <w:r w:rsidR="00DF5F9C">
        <w:rPr>
          <w:rFonts w:ascii="Calibri" w:hAnsi="Calibri" w:cs="Arial"/>
          <w:b w:val="0"/>
          <w:sz w:val="24"/>
          <w:szCs w:val="24"/>
        </w:rPr>
        <w:t>3</w:t>
      </w:r>
      <w:r w:rsidR="00B0545D">
        <w:rPr>
          <w:rFonts w:ascii="Calibri" w:hAnsi="Calibri" w:cs="Arial"/>
          <w:b w:val="0"/>
          <w:sz w:val="24"/>
          <w:szCs w:val="24"/>
        </w:rPr>
        <w:t xml:space="preserve"> </w:t>
      </w:r>
      <w:r w:rsidR="00A61BFE">
        <w:rPr>
          <w:rFonts w:ascii="Calibri" w:hAnsi="Calibri" w:cs="Arial"/>
          <w:b w:val="0"/>
          <w:sz w:val="24"/>
          <w:szCs w:val="24"/>
        </w:rPr>
        <w:t>września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A61BFE">
        <w:rPr>
          <w:rFonts w:ascii="Calibri" w:hAnsi="Calibri" w:cs="Arial"/>
        </w:rPr>
        <w:t>1</w:t>
      </w:r>
      <w:r w:rsidR="00DF5F9C">
        <w:rPr>
          <w:rFonts w:ascii="Calibri" w:hAnsi="Calibri" w:cs="Arial"/>
        </w:rPr>
        <w:t>2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A61BFE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</w:t>
      </w:r>
      <w:r w:rsidR="006452A6">
        <w:rPr>
          <w:rFonts w:asciiTheme="minorHAnsi" w:hAnsiTheme="minorHAnsi"/>
        </w:rPr>
        <w:t xml:space="preserve"> ze zm.</w:t>
      </w:r>
      <w:r w:rsidR="00892EE1" w:rsidRPr="008F5955">
        <w:rPr>
          <w:rFonts w:asciiTheme="minorHAnsi" w:hAnsiTheme="minorHAnsi"/>
        </w:rPr>
        <w:t>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</w:t>
      </w:r>
      <w:r w:rsidR="00A61BFE">
        <w:rPr>
          <w:rFonts w:ascii="Calibri" w:hAnsi="Calibri"/>
        </w:rPr>
        <w:t>1</w:t>
      </w:r>
      <w:r w:rsidR="00DF5F9C">
        <w:rPr>
          <w:rFonts w:ascii="Calibri" w:hAnsi="Calibri"/>
        </w:rPr>
        <w:t>2</w:t>
      </w:r>
      <w:r w:rsidR="00B0545D" w:rsidRPr="00B0545D">
        <w:rPr>
          <w:rFonts w:ascii="Calibri" w:hAnsi="Calibri"/>
        </w:rPr>
        <w:t xml:space="preserve">.2018.AB z dnia </w:t>
      </w:r>
      <w:r w:rsidR="001F1A0D">
        <w:rPr>
          <w:rFonts w:ascii="Calibri" w:hAnsi="Calibri"/>
        </w:rPr>
        <w:t>1</w:t>
      </w:r>
      <w:r w:rsidR="00DF5F9C">
        <w:rPr>
          <w:rFonts w:ascii="Calibri" w:hAnsi="Calibri"/>
        </w:rPr>
        <w:t>3</w:t>
      </w:r>
      <w:r w:rsidR="00B0545D" w:rsidRPr="00B0545D">
        <w:rPr>
          <w:rFonts w:ascii="Calibri" w:hAnsi="Calibri"/>
        </w:rPr>
        <w:t>.0</w:t>
      </w:r>
      <w:r w:rsidR="00A61BFE">
        <w:rPr>
          <w:rFonts w:ascii="Calibri" w:hAnsi="Calibri"/>
        </w:rPr>
        <w:t>9</w:t>
      </w:r>
      <w:r w:rsidR="00B0545D" w:rsidRPr="00B0545D">
        <w:rPr>
          <w:rFonts w:ascii="Calibri" w:hAnsi="Calibri"/>
        </w:rPr>
        <w:t>.2018 r. dotycząc</w:t>
      </w:r>
      <w:r w:rsidR="00B0545D">
        <w:rPr>
          <w:rFonts w:ascii="Calibri" w:hAnsi="Calibri"/>
        </w:rPr>
        <w:t>a</w:t>
      </w:r>
      <w:r w:rsidR="00B0545D" w:rsidRPr="00B0545D">
        <w:rPr>
          <w:rFonts w:ascii="Calibri" w:hAnsi="Calibri"/>
        </w:rPr>
        <w:t xml:space="preserve"> </w:t>
      </w:r>
      <w:r w:rsidR="00DF5F9C" w:rsidRPr="00DF5F9C">
        <w:rPr>
          <w:rFonts w:ascii="Calibri" w:hAnsi="Calibri"/>
        </w:rPr>
        <w:t>budow</w:t>
      </w:r>
      <w:r w:rsidR="00DF5F9C">
        <w:rPr>
          <w:rFonts w:ascii="Calibri" w:hAnsi="Calibri"/>
        </w:rPr>
        <w:t>y</w:t>
      </w:r>
      <w:r w:rsidR="00DF5F9C" w:rsidRPr="00DF5F9C">
        <w:rPr>
          <w:rFonts w:ascii="Calibri" w:hAnsi="Calibri"/>
        </w:rPr>
        <w:t xml:space="preserve"> oświetlenia ulicznego na terenie części działek o nr </w:t>
      </w:r>
      <w:proofErr w:type="spellStart"/>
      <w:r w:rsidR="00DF5F9C" w:rsidRPr="00DF5F9C">
        <w:rPr>
          <w:rFonts w:ascii="Calibri" w:hAnsi="Calibri"/>
        </w:rPr>
        <w:t>ewid</w:t>
      </w:r>
      <w:proofErr w:type="spellEnd"/>
      <w:r w:rsidR="00DF5F9C" w:rsidRPr="00DF5F9C">
        <w:rPr>
          <w:rFonts w:ascii="Calibri" w:hAnsi="Calibri"/>
        </w:rPr>
        <w:t xml:space="preserve">. 264, 278/1 i 277 położonych </w:t>
      </w:r>
      <w:r w:rsidR="00DF5F9C">
        <w:rPr>
          <w:rFonts w:ascii="Calibri" w:hAnsi="Calibri"/>
        </w:rPr>
        <w:br/>
      </w:r>
      <w:r w:rsidR="00DF5F9C" w:rsidRPr="00DF5F9C">
        <w:rPr>
          <w:rFonts w:ascii="Calibri" w:hAnsi="Calibri"/>
        </w:rPr>
        <w:t>w miejscowości Sędzinko, gmina Duszniki</w:t>
      </w:r>
      <w:r w:rsidR="00B0545D" w:rsidRPr="00B0545D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</w:t>
      </w:r>
      <w:r w:rsidR="00DF5F9C">
        <w:rPr>
          <w:rFonts w:ascii="Calibri" w:hAnsi="Calibri"/>
          <w:sz w:val="20"/>
          <w:szCs w:val="20"/>
        </w:rPr>
        <w:t>Sędzinko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0BDB"/>
    <w:rsid w:val="000D23B6"/>
    <w:rsid w:val="001C3FE3"/>
    <w:rsid w:val="001F1A0D"/>
    <w:rsid w:val="002163D6"/>
    <w:rsid w:val="0041391B"/>
    <w:rsid w:val="004225E0"/>
    <w:rsid w:val="00612698"/>
    <w:rsid w:val="00622FF6"/>
    <w:rsid w:val="006254D4"/>
    <w:rsid w:val="006452A6"/>
    <w:rsid w:val="00710BBA"/>
    <w:rsid w:val="00771838"/>
    <w:rsid w:val="00892EE1"/>
    <w:rsid w:val="00904ED4"/>
    <w:rsid w:val="00A61BFE"/>
    <w:rsid w:val="00AC32FF"/>
    <w:rsid w:val="00B0545D"/>
    <w:rsid w:val="00BF6504"/>
    <w:rsid w:val="00C15CD1"/>
    <w:rsid w:val="00DA37F4"/>
    <w:rsid w:val="00DC0941"/>
    <w:rsid w:val="00DD5902"/>
    <w:rsid w:val="00DF5F9C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2018-09-13T10:30:00Z</cp:lastPrinted>
  <dcterms:created xsi:type="dcterms:W3CDTF">2018-09-13T12:13:00Z</dcterms:created>
  <dcterms:modified xsi:type="dcterms:W3CDTF">2018-09-13T12:13:00Z</dcterms:modified>
</cp:coreProperties>
</file>